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D7" w:rsidRPr="00067FF9" w:rsidRDefault="00F77645" w:rsidP="00067FF9">
      <w:pPr>
        <w:spacing w:after="0" w:line="240" w:lineRule="auto"/>
        <w:jc w:val="center"/>
        <w:rPr>
          <w:rFonts w:ascii="Century Gothic" w:hAnsi="Century Gothic"/>
          <w:b/>
          <w:sz w:val="44"/>
        </w:rPr>
      </w:pPr>
      <w:r w:rsidRPr="00067FF9">
        <w:rPr>
          <w:rFonts w:ascii="Century Gothic" w:hAnsi="Century Gothic"/>
          <w:b/>
          <w:sz w:val="44"/>
        </w:rPr>
        <w:t>INDEX</w:t>
      </w:r>
    </w:p>
    <w:tbl>
      <w:tblPr>
        <w:tblStyle w:val="Tablaconcuadrcula"/>
        <w:tblW w:w="9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54"/>
        <w:gridCol w:w="1245"/>
      </w:tblGrid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 w:rsidP="00067FF9">
            <w:pPr>
              <w:rPr>
                <w:rFonts w:ascii="Century Gothic" w:hAnsi="Century Gothic"/>
                <w:sz w:val="24"/>
                <w:szCs w:val="24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Objective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</w:rPr>
            </w:pPr>
            <w:r w:rsidRPr="00067FF9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Introduction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</w:rPr>
            </w:pPr>
            <w:r w:rsidRPr="00067FF9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 w:rsidP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How getting to know your students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3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what is the most important in the Teaching-Learning process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3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Which are the differences between learners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3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Ice breakers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4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What I need to know?</w:t>
            </w:r>
          </w:p>
        </w:tc>
        <w:tc>
          <w:tcPr>
            <w:tcW w:w="1245" w:type="dxa"/>
          </w:tcPr>
          <w:p w:rsidR="00F77645" w:rsidRPr="00067FF9" w:rsidRDefault="00F77645" w:rsidP="0028189A">
            <w:pPr>
              <w:tabs>
                <w:tab w:val="left" w:pos="226"/>
                <w:tab w:val="left" w:pos="546"/>
              </w:tabs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6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How can I know the learners’ personality?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6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What can the teacher do when he/she knows the personality of the group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6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Learning Strategies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2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Direct strategies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7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Indirect strategies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8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Influence Factors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10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How do we learn and strategies to teach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12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What are the contents we can see in class?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13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Methodology and resources variety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13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Use learning strategies in order to create a meaningful learning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14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Learning resources related to topics and students characteristics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14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Timing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15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Maximizing lesson planning time</w:t>
            </w:r>
          </w:p>
        </w:tc>
        <w:tc>
          <w:tcPr>
            <w:tcW w:w="1245" w:type="dxa"/>
          </w:tcPr>
          <w:p w:rsidR="00F77645" w:rsidRPr="00067FF9" w:rsidRDefault="00F7764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15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Teaching under tight curriculum and time constraints</w:t>
            </w:r>
          </w:p>
        </w:tc>
        <w:tc>
          <w:tcPr>
            <w:tcW w:w="1245" w:type="dxa"/>
          </w:tcPr>
          <w:p w:rsidR="00F77645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15</w:t>
            </w:r>
          </w:p>
        </w:tc>
      </w:tr>
      <w:tr w:rsidR="00F77645" w:rsidRPr="00067FF9" w:rsidTr="0028189A">
        <w:trPr>
          <w:trHeight w:val="355"/>
        </w:trPr>
        <w:tc>
          <w:tcPr>
            <w:tcW w:w="7954" w:type="dxa"/>
          </w:tcPr>
          <w:p w:rsidR="00F77645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Establish a working schedule</w:t>
            </w:r>
          </w:p>
        </w:tc>
        <w:tc>
          <w:tcPr>
            <w:tcW w:w="1245" w:type="dxa"/>
          </w:tcPr>
          <w:p w:rsidR="00F77645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15</w:t>
            </w:r>
          </w:p>
        </w:tc>
      </w:tr>
      <w:tr w:rsidR="0028189A" w:rsidRPr="00067FF9" w:rsidTr="0028189A">
        <w:trPr>
          <w:trHeight w:val="355"/>
        </w:trPr>
        <w:tc>
          <w:tcPr>
            <w:tcW w:w="7954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Maximize lesson Planning</w:t>
            </w:r>
          </w:p>
        </w:tc>
        <w:tc>
          <w:tcPr>
            <w:tcW w:w="1245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16</w:t>
            </w:r>
          </w:p>
        </w:tc>
      </w:tr>
      <w:tr w:rsidR="0028189A" w:rsidRPr="00067FF9" w:rsidTr="0028189A">
        <w:trPr>
          <w:trHeight w:val="355"/>
        </w:trPr>
        <w:tc>
          <w:tcPr>
            <w:tcW w:w="7954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Think successfully</w:t>
            </w:r>
          </w:p>
        </w:tc>
        <w:tc>
          <w:tcPr>
            <w:tcW w:w="1245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16</w:t>
            </w:r>
          </w:p>
        </w:tc>
      </w:tr>
      <w:tr w:rsidR="0028189A" w:rsidRPr="00067FF9" w:rsidTr="0028189A">
        <w:trPr>
          <w:trHeight w:val="355"/>
        </w:trPr>
        <w:tc>
          <w:tcPr>
            <w:tcW w:w="7954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Avoid distractions</w:t>
            </w:r>
          </w:p>
        </w:tc>
        <w:tc>
          <w:tcPr>
            <w:tcW w:w="1245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16</w:t>
            </w:r>
          </w:p>
        </w:tc>
      </w:tr>
      <w:tr w:rsidR="0028189A" w:rsidRPr="00067FF9" w:rsidTr="0028189A">
        <w:trPr>
          <w:trHeight w:val="355"/>
        </w:trPr>
        <w:tc>
          <w:tcPr>
            <w:tcW w:w="7954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Have a system for success</w:t>
            </w:r>
          </w:p>
        </w:tc>
        <w:tc>
          <w:tcPr>
            <w:tcW w:w="1245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17</w:t>
            </w:r>
          </w:p>
        </w:tc>
      </w:tr>
      <w:tr w:rsidR="0028189A" w:rsidRPr="00067FF9" w:rsidTr="0028189A">
        <w:trPr>
          <w:trHeight w:val="355"/>
        </w:trPr>
        <w:tc>
          <w:tcPr>
            <w:tcW w:w="7954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Set the intention for succeed</w:t>
            </w:r>
          </w:p>
        </w:tc>
        <w:tc>
          <w:tcPr>
            <w:tcW w:w="1245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17</w:t>
            </w:r>
          </w:p>
        </w:tc>
      </w:tr>
      <w:tr w:rsidR="0028189A" w:rsidRPr="00067FF9" w:rsidTr="0028189A">
        <w:trPr>
          <w:trHeight w:val="355"/>
        </w:trPr>
        <w:tc>
          <w:tcPr>
            <w:tcW w:w="7954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Class time monitoring</w:t>
            </w:r>
          </w:p>
        </w:tc>
        <w:tc>
          <w:tcPr>
            <w:tcW w:w="1245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17</w:t>
            </w:r>
          </w:p>
        </w:tc>
      </w:tr>
      <w:tr w:rsidR="0028189A" w:rsidRPr="00067FF9" w:rsidTr="0028189A">
        <w:trPr>
          <w:trHeight w:val="355"/>
        </w:trPr>
        <w:tc>
          <w:tcPr>
            <w:tcW w:w="7954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1245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18</w:t>
            </w:r>
          </w:p>
        </w:tc>
      </w:tr>
      <w:tr w:rsidR="0028189A" w:rsidRPr="00067FF9" w:rsidTr="0028189A">
        <w:trPr>
          <w:trHeight w:val="355"/>
        </w:trPr>
        <w:tc>
          <w:tcPr>
            <w:tcW w:w="7954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1245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19</w:t>
            </w:r>
          </w:p>
        </w:tc>
      </w:tr>
      <w:tr w:rsidR="0028189A" w:rsidRPr="00067FF9" w:rsidTr="0028189A">
        <w:trPr>
          <w:trHeight w:val="382"/>
        </w:trPr>
        <w:tc>
          <w:tcPr>
            <w:tcW w:w="7954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Log</w:t>
            </w:r>
          </w:p>
        </w:tc>
        <w:tc>
          <w:tcPr>
            <w:tcW w:w="1245" w:type="dxa"/>
          </w:tcPr>
          <w:p w:rsidR="0028189A" w:rsidRPr="00067FF9" w:rsidRDefault="0028189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20</w:t>
            </w:r>
          </w:p>
        </w:tc>
      </w:tr>
      <w:tr w:rsidR="008703EB" w:rsidRPr="00067FF9" w:rsidTr="0028189A">
        <w:trPr>
          <w:trHeight w:val="382"/>
        </w:trPr>
        <w:tc>
          <w:tcPr>
            <w:tcW w:w="7954" w:type="dxa"/>
          </w:tcPr>
          <w:p w:rsidR="008703EB" w:rsidRPr="00067FF9" w:rsidRDefault="00067FF9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P</w:t>
            </w:r>
            <w:r w:rsidR="008703EB" w:rsidRPr="00067FF9">
              <w:rPr>
                <w:rFonts w:ascii="Century Gothic" w:hAnsi="Century Gothic"/>
                <w:sz w:val="24"/>
                <w:szCs w:val="24"/>
                <w:lang w:val="en-US"/>
              </w:rPr>
              <w:t>resentation</w:t>
            </w:r>
          </w:p>
        </w:tc>
        <w:tc>
          <w:tcPr>
            <w:tcW w:w="1245" w:type="dxa"/>
          </w:tcPr>
          <w:p w:rsidR="008703EB" w:rsidRPr="00067FF9" w:rsidRDefault="00067FF9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067FF9">
              <w:rPr>
                <w:rFonts w:ascii="Century Gothic" w:hAnsi="Century Gothic"/>
                <w:sz w:val="24"/>
                <w:szCs w:val="24"/>
                <w:lang w:val="en-US"/>
              </w:rPr>
              <w:t>21</w:t>
            </w:r>
          </w:p>
        </w:tc>
      </w:tr>
    </w:tbl>
    <w:p w:rsidR="00F77645" w:rsidRPr="00067FF9" w:rsidRDefault="00F77645">
      <w:pPr>
        <w:rPr>
          <w:rFonts w:ascii="Century Gothic" w:hAnsi="Century Gothic"/>
          <w:sz w:val="24"/>
          <w:szCs w:val="24"/>
          <w:lang w:val="en-US"/>
        </w:rPr>
      </w:pPr>
    </w:p>
    <w:sectPr w:rsidR="00F77645" w:rsidRPr="00067FF9" w:rsidSect="00A57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77645"/>
    <w:rsid w:val="00067FF9"/>
    <w:rsid w:val="002110A3"/>
    <w:rsid w:val="00247BED"/>
    <w:rsid w:val="0028189A"/>
    <w:rsid w:val="005556ED"/>
    <w:rsid w:val="007C76B0"/>
    <w:rsid w:val="008703EB"/>
    <w:rsid w:val="00A57BD7"/>
    <w:rsid w:val="00BE1669"/>
    <w:rsid w:val="00F7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7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Soriano</dc:creator>
  <cp:lastModifiedBy>Lupita Soriano</cp:lastModifiedBy>
  <cp:revision>3</cp:revision>
  <cp:lastPrinted>2011-02-28T19:56:00Z</cp:lastPrinted>
  <dcterms:created xsi:type="dcterms:W3CDTF">2011-02-28T13:35:00Z</dcterms:created>
  <dcterms:modified xsi:type="dcterms:W3CDTF">2011-02-28T21:23:00Z</dcterms:modified>
</cp:coreProperties>
</file>